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19" w:rsidRDefault="00B23B19" w:rsidP="00B23B19">
      <w:pPr>
        <w:ind w:left="-1134" w:right="-1050"/>
        <w:jc w:val="center"/>
        <w:rPr>
          <w:rFonts w:ascii="Neobyzantine" w:hAnsi="Neobyzantine" w:cs="Neobyzantine"/>
          <w:sz w:val="30"/>
          <w:szCs w:val="30"/>
        </w:rPr>
      </w:pPr>
      <w:r>
        <w:rPr>
          <w:rFonts w:ascii="Neobyzantine" w:hAnsi="Neobyzantine" w:cs="Neobyzantine"/>
          <w:sz w:val="30"/>
          <w:szCs w:val="30"/>
        </w:rPr>
        <w:t>ΙΕΡΑ ΜΗΤΡΟΠΟΛΙΣ ΒΕΡΟΙΑΣ, ΝΑΟΥΣΗΣ &amp; ΚΑΜΠΑΝΙΑΣ</w:t>
      </w:r>
    </w:p>
    <w:p w:rsidR="00B23B19" w:rsidRDefault="00B23B19" w:rsidP="00B23B19">
      <w:pPr>
        <w:ind w:left="-1134" w:right="-1050"/>
        <w:jc w:val="center"/>
        <w:rPr>
          <w:rFonts w:ascii="Neobyzantine" w:hAnsi="Neobyzantine" w:cs="Neobyzantine"/>
          <w:sz w:val="40"/>
          <w:szCs w:val="40"/>
        </w:rPr>
      </w:pPr>
      <w:r>
        <w:rPr>
          <w:rFonts w:ascii="Neobyzantine" w:hAnsi="Neobyzantine" w:cs="Neobyzantine"/>
          <w:sz w:val="40"/>
          <w:szCs w:val="40"/>
        </w:rPr>
        <w:t>ΣΧΟΛΗ ΒΥΖΑΝΤΙΝΗΣ ΜΟΥΣΙΚΗΣ</w:t>
      </w:r>
    </w:p>
    <w:p w:rsidR="00B23B19" w:rsidRDefault="00B23B19" w:rsidP="00B23B19">
      <w:pPr>
        <w:ind w:left="-1134" w:right="-1050"/>
        <w:jc w:val="center"/>
        <w:rPr>
          <w:rFonts w:ascii="Neobyzantine" w:hAnsi="Neobyzantine" w:cs="Neobyzantine"/>
          <w:b/>
          <w:sz w:val="32"/>
          <w:szCs w:val="32"/>
        </w:rPr>
      </w:pPr>
      <w:r>
        <w:rPr>
          <w:rFonts w:ascii="Neobyzantine" w:hAnsi="Neobyzantine" w:cs="Neobyzantine"/>
          <w:b/>
          <w:sz w:val="32"/>
          <w:szCs w:val="32"/>
        </w:rPr>
        <w:t>«ΚΟΣΜΑΣ Ο ΜΑΔΥΤΙΝΟΣ»</w:t>
      </w:r>
    </w:p>
    <w:p w:rsidR="00B23B19" w:rsidRPr="00B23B19" w:rsidRDefault="00B23B19" w:rsidP="00B23B19">
      <w:pPr>
        <w:ind w:left="-1134" w:right="-1050"/>
      </w:pPr>
    </w:p>
    <w:p w:rsidR="00B23B19" w:rsidRDefault="00B23B19" w:rsidP="00B23B19">
      <w:pPr>
        <w:ind w:left="-1134" w:right="-1050"/>
        <w:rPr>
          <w:b/>
          <w:sz w:val="32"/>
          <w:szCs w:val="32"/>
        </w:rPr>
      </w:pP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 w:rsidRPr="00B23B19">
        <w:rPr>
          <w:b/>
        </w:rPr>
        <w:tab/>
      </w:r>
      <w:r>
        <w:rPr>
          <w:b/>
          <w:sz w:val="32"/>
          <w:szCs w:val="32"/>
        </w:rPr>
        <w:t>Νάουσα  18-11-2013</w:t>
      </w:r>
    </w:p>
    <w:p w:rsidR="00B23B19" w:rsidRDefault="00B23B19" w:rsidP="00B23B19">
      <w:pPr>
        <w:ind w:left="-1134" w:right="-1050"/>
        <w:rPr>
          <w:b/>
          <w:u w:val="single"/>
        </w:rPr>
      </w:pPr>
    </w:p>
    <w:p w:rsidR="00B23B19" w:rsidRPr="003A07F2" w:rsidRDefault="00B23B19" w:rsidP="003A07F2">
      <w:pPr>
        <w:ind w:left="-1134" w:right="-10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Προς: Τα Γυμνάσια και Λύκεια του Δήμου Νάουσας. </w:t>
      </w:r>
    </w:p>
    <w:p w:rsidR="00B23B19" w:rsidRDefault="00B23B19" w:rsidP="00B23B19">
      <w:pPr>
        <w:ind w:left="-1134" w:right="-1050"/>
        <w:rPr>
          <w:b/>
          <w:u w:val="single"/>
        </w:rPr>
      </w:pPr>
    </w:p>
    <w:p w:rsidR="00B23B19" w:rsidRDefault="00B23B19" w:rsidP="00B23B19">
      <w:pPr>
        <w:ind w:left="-1134" w:right="-105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ΠΡΟΣΚΛΗΣΗ</w:t>
      </w:r>
    </w:p>
    <w:p w:rsidR="00B23B19" w:rsidRDefault="00B23B19" w:rsidP="00B23B19">
      <w:pPr>
        <w:ind w:left="-1134" w:right="-1050"/>
        <w:jc w:val="center"/>
        <w:rPr>
          <w:b/>
          <w:sz w:val="36"/>
          <w:szCs w:val="36"/>
          <w:u w:val="single"/>
        </w:rPr>
      </w:pPr>
    </w:p>
    <w:p w:rsidR="00B23B19" w:rsidRDefault="00B23B19" w:rsidP="003A07F2">
      <w:pPr>
        <w:ind w:left="-1134" w:right="-1050"/>
        <w:jc w:val="both"/>
        <w:rPr>
          <w:sz w:val="28"/>
          <w:szCs w:val="28"/>
          <w:lang w:val="en-US"/>
        </w:rPr>
      </w:pPr>
      <w:r>
        <w:rPr>
          <w:sz w:val="32"/>
          <w:szCs w:val="32"/>
        </w:rPr>
        <w:tab/>
      </w:r>
      <w:r w:rsidRPr="00B23B19">
        <w:rPr>
          <w:sz w:val="28"/>
          <w:szCs w:val="28"/>
        </w:rPr>
        <w:t xml:space="preserve">Η  Σχολή Βυζαντινής Μουσικής της Ιεράς Μητροπόλεως Βεροίας, Ναούσης και Καμπανίας «Κοσμάς ο Μαδυτινός»,  πραγματοποιεί Έκθεση Χριστιανικού Βιβλίου και Εικόνων που θα διαρκέσει  από την </w:t>
      </w:r>
      <w:r w:rsidRPr="00B23B19">
        <w:rPr>
          <w:b/>
          <w:sz w:val="28"/>
          <w:szCs w:val="28"/>
        </w:rPr>
        <w:t>Κυριακή 24 Νοεμβρίου 2013</w:t>
      </w:r>
      <w:r w:rsidRPr="00B23B19">
        <w:rPr>
          <w:sz w:val="28"/>
          <w:szCs w:val="28"/>
        </w:rPr>
        <w:t xml:space="preserve"> μέχρι και την </w:t>
      </w:r>
      <w:r w:rsidRPr="00B23B19">
        <w:rPr>
          <w:b/>
          <w:sz w:val="28"/>
          <w:szCs w:val="28"/>
        </w:rPr>
        <w:t>Κυριακή</w:t>
      </w:r>
      <w:r w:rsidRPr="00B23B19">
        <w:rPr>
          <w:sz w:val="28"/>
          <w:szCs w:val="28"/>
        </w:rPr>
        <w:t xml:space="preserve"> </w:t>
      </w:r>
      <w:r w:rsidRPr="00B23B19">
        <w:rPr>
          <w:b/>
          <w:sz w:val="28"/>
          <w:szCs w:val="28"/>
        </w:rPr>
        <w:t>8 Δεκεμβρίου 2013</w:t>
      </w:r>
      <w:r w:rsidRPr="00B23B19">
        <w:rPr>
          <w:sz w:val="28"/>
          <w:szCs w:val="28"/>
        </w:rPr>
        <w:t xml:space="preserve"> στο Πνευματικό Κέντρο του Ιερού Ναού Αγίου Μηνά Νάουσας.</w:t>
      </w:r>
    </w:p>
    <w:p w:rsidR="003A07F2" w:rsidRPr="003A07F2" w:rsidRDefault="003A07F2" w:rsidP="003A07F2">
      <w:pPr>
        <w:ind w:left="-1134" w:right="-1050"/>
        <w:jc w:val="both"/>
        <w:rPr>
          <w:sz w:val="28"/>
          <w:szCs w:val="28"/>
          <w:lang w:val="en-US"/>
        </w:rPr>
      </w:pPr>
    </w:p>
    <w:p w:rsidR="00B23B19" w:rsidRPr="003A07F2" w:rsidRDefault="00B23B19" w:rsidP="003A07F2">
      <w:pPr>
        <w:ind w:left="-1134" w:right="-1050"/>
        <w:jc w:val="both"/>
        <w:rPr>
          <w:sz w:val="28"/>
          <w:szCs w:val="28"/>
        </w:rPr>
      </w:pPr>
      <w:r w:rsidRPr="00B23B19">
        <w:rPr>
          <w:sz w:val="28"/>
          <w:szCs w:val="28"/>
        </w:rPr>
        <w:tab/>
        <w:t xml:space="preserve">Η έκθεση θα λειτουργεί καθημερινά από τις 9:00 π.μ. μέχρι 13:00 μ.μ. και </w:t>
      </w:r>
      <w:r w:rsidR="003A07F2">
        <w:rPr>
          <w:sz w:val="28"/>
          <w:szCs w:val="28"/>
        </w:rPr>
        <w:t>από 17:00 μ.μ. μέχρι 20:00 μ.μ.</w:t>
      </w:r>
      <w:r w:rsidRPr="003A07F2">
        <w:rPr>
          <w:sz w:val="28"/>
          <w:szCs w:val="28"/>
        </w:rPr>
        <w:t xml:space="preserve"> </w:t>
      </w:r>
      <w:r w:rsidRPr="003A07F2">
        <w:rPr>
          <w:b/>
          <w:sz w:val="28"/>
          <w:szCs w:val="28"/>
        </w:rPr>
        <w:t>Την</w:t>
      </w:r>
      <w:r w:rsidRPr="003A07F2">
        <w:rPr>
          <w:sz w:val="28"/>
          <w:szCs w:val="28"/>
        </w:rPr>
        <w:t xml:space="preserve"> </w:t>
      </w:r>
      <w:r w:rsidRPr="003A07F2">
        <w:rPr>
          <w:b/>
          <w:sz w:val="28"/>
          <w:szCs w:val="28"/>
        </w:rPr>
        <w:t xml:space="preserve">Τετάρτη 27/11/2013 και ώρα 11:30 π.μ. Πνευματικό Κέντρο Ι.Ν. Αγ. Μηνά, </w:t>
      </w:r>
      <w:r w:rsidRPr="003A07F2">
        <w:rPr>
          <w:sz w:val="28"/>
          <w:szCs w:val="28"/>
        </w:rPr>
        <w:t>θα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πραγματοποιηθεί παρουσίαση της Ακαδημίας Ανώτερης Αξιολόγησης «ΑΝΑΔΕΙΞΗ» για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 xml:space="preserve">μαθητές Γυμνασίου και Λυκείου από τον Πρόεδρο </w:t>
      </w:r>
      <w:r w:rsidRPr="003A07F2">
        <w:rPr>
          <w:b/>
          <w:sz w:val="28"/>
          <w:szCs w:val="28"/>
          <w:lang w:val="en-US"/>
        </w:rPr>
        <w:t>Dr</w:t>
      </w:r>
      <w:r w:rsidRPr="003A07F2">
        <w:rPr>
          <w:b/>
          <w:sz w:val="28"/>
          <w:szCs w:val="28"/>
        </w:rPr>
        <w:t xml:space="preserve">. Ευάγγελο Κατσιούλη, </w:t>
      </w:r>
      <w:r w:rsidRPr="003A07F2">
        <w:rPr>
          <w:b/>
          <w:sz w:val="28"/>
          <w:szCs w:val="28"/>
          <w:lang w:val="en-US"/>
        </w:rPr>
        <w:t>MD</w:t>
      </w:r>
      <w:r w:rsidRPr="003A07F2">
        <w:rPr>
          <w:sz w:val="28"/>
          <w:szCs w:val="28"/>
        </w:rPr>
        <w:t xml:space="preserve">, </w:t>
      </w:r>
      <w:r w:rsidRPr="003A07F2">
        <w:rPr>
          <w:b/>
          <w:sz w:val="28"/>
          <w:szCs w:val="28"/>
          <w:lang w:val="en-US"/>
        </w:rPr>
        <w:t>MA</w:t>
      </w:r>
      <w:r w:rsidRPr="003A07F2">
        <w:rPr>
          <w:b/>
          <w:sz w:val="28"/>
          <w:szCs w:val="28"/>
        </w:rPr>
        <w:t>,</w:t>
      </w:r>
      <w:r w:rsidR="003A07F2" w:rsidRPr="003A07F2">
        <w:rPr>
          <w:b/>
          <w:sz w:val="28"/>
          <w:szCs w:val="28"/>
        </w:rPr>
        <w:t xml:space="preserve"> </w:t>
      </w:r>
      <w:r w:rsidRPr="003A07F2">
        <w:rPr>
          <w:b/>
          <w:sz w:val="28"/>
          <w:szCs w:val="28"/>
          <w:lang w:val="en-US"/>
        </w:rPr>
        <w:t>MSc</w:t>
      </w:r>
      <w:r w:rsidRPr="003A07F2">
        <w:rPr>
          <w:b/>
          <w:sz w:val="28"/>
          <w:szCs w:val="28"/>
        </w:rPr>
        <w:t xml:space="preserve">, </w:t>
      </w:r>
      <w:r w:rsidRPr="003A07F2">
        <w:rPr>
          <w:b/>
          <w:sz w:val="28"/>
          <w:szCs w:val="28"/>
          <w:lang w:val="en-US"/>
        </w:rPr>
        <w:t>PhD</w:t>
      </w:r>
      <w:r w:rsidRPr="003A07F2">
        <w:rPr>
          <w:b/>
          <w:sz w:val="28"/>
          <w:szCs w:val="28"/>
        </w:rPr>
        <w:t xml:space="preserve"> Ειδικό Ψυχίατρο του ευφυέστερου ανθρώπου του κόσμου</w:t>
      </w:r>
      <w:r w:rsidRPr="003A07F2">
        <w:rPr>
          <w:sz w:val="28"/>
          <w:szCs w:val="28"/>
        </w:rPr>
        <w:t xml:space="preserve"> </w:t>
      </w:r>
      <w:r w:rsidRPr="003A07F2">
        <w:rPr>
          <w:b/>
          <w:sz w:val="28"/>
          <w:szCs w:val="28"/>
        </w:rPr>
        <w:t xml:space="preserve">με δείκτη </w:t>
      </w:r>
      <w:r w:rsidRPr="003A07F2">
        <w:rPr>
          <w:b/>
          <w:sz w:val="28"/>
          <w:szCs w:val="28"/>
          <w:lang w:val="en-US"/>
        </w:rPr>
        <w:t>IQ</w:t>
      </w:r>
      <w:r w:rsidRPr="003A07F2">
        <w:rPr>
          <w:b/>
          <w:sz w:val="28"/>
          <w:szCs w:val="28"/>
        </w:rPr>
        <w:t xml:space="preserve"> 198</w:t>
      </w:r>
      <w:r w:rsidRPr="003A07F2">
        <w:rPr>
          <w:sz w:val="28"/>
          <w:szCs w:val="28"/>
        </w:rPr>
        <w:t>.</w:t>
      </w:r>
    </w:p>
    <w:p w:rsidR="003A07F2" w:rsidRDefault="003A07F2" w:rsidP="003A07F2">
      <w:pPr>
        <w:pStyle w:val="ListParagraph"/>
        <w:spacing w:after="0"/>
        <w:ind w:left="-1170" w:right="-1050" w:firstLine="450"/>
        <w:jc w:val="both"/>
        <w:rPr>
          <w:sz w:val="28"/>
          <w:szCs w:val="28"/>
          <w:lang w:val="en-US"/>
        </w:rPr>
      </w:pPr>
    </w:p>
    <w:p w:rsidR="00B23B19" w:rsidRPr="003A07F2" w:rsidRDefault="00B23B19" w:rsidP="003A07F2">
      <w:pPr>
        <w:pStyle w:val="ListParagraph"/>
        <w:spacing w:after="0"/>
        <w:ind w:left="-1170" w:right="-1050" w:firstLine="450"/>
        <w:jc w:val="both"/>
        <w:rPr>
          <w:sz w:val="28"/>
          <w:szCs w:val="28"/>
        </w:rPr>
      </w:pPr>
      <w:r w:rsidRPr="00B23B19">
        <w:rPr>
          <w:sz w:val="28"/>
          <w:szCs w:val="28"/>
        </w:rPr>
        <w:t xml:space="preserve">Με την παρουσίαση της «ΑΝΑΔΕΙΞΗΣ» στοχεύουμε στο να </w:t>
      </w:r>
      <w:r>
        <w:rPr>
          <w:sz w:val="28"/>
          <w:szCs w:val="28"/>
        </w:rPr>
        <w:t>ενημερώσουμε τους μαθητές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 xml:space="preserve">και τους καθηγητές  της πόλης </w:t>
      </w:r>
      <w:r w:rsidR="00D37C7F" w:rsidRPr="003A07F2">
        <w:rPr>
          <w:sz w:val="28"/>
          <w:szCs w:val="28"/>
        </w:rPr>
        <w:t>μας,</w:t>
      </w:r>
      <w:r w:rsidRPr="003A07F2">
        <w:rPr>
          <w:sz w:val="28"/>
          <w:szCs w:val="28"/>
        </w:rPr>
        <w:t xml:space="preserve">  για την αξιολόγηση των χαρισματικών παιδιών και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αυτών με υψηλή νοημοσύνη. Να προσφέρουμε εκπαιδευτικές προκλήσεις και ευκαιρίες,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επιπρόσθετες του βασικού εκπαιδευτικού συστήματος. Ακόμη  και τη μέριμνα για την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ψυχολογική υποστήριξη των παιδιών.</w:t>
      </w:r>
    </w:p>
    <w:p w:rsidR="003A07F2" w:rsidRDefault="003A07F2" w:rsidP="003A07F2">
      <w:pPr>
        <w:pStyle w:val="ListParagraph"/>
        <w:spacing w:after="0"/>
        <w:ind w:left="-1170" w:right="-1050" w:firstLine="450"/>
        <w:jc w:val="both"/>
        <w:rPr>
          <w:sz w:val="28"/>
          <w:szCs w:val="28"/>
          <w:lang w:val="en-US"/>
        </w:rPr>
      </w:pPr>
    </w:p>
    <w:p w:rsidR="00B23B19" w:rsidRPr="003A07F2" w:rsidRDefault="00B23B19" w:rsidP="003A07F2">
      <w:pPr>
        <w:pStyle w:val="ListParagraph"/>
        <w:spacing w:after="0"/>
        <w:ind w:left="-1170" w:right="-1050" w:firstLine="450"/>
        <w:jc w:val="both"/>
        <w:rPr>
          <w:sz w:val="28"/>
          <w:szCs w:val="28"/>
        </w:rPr>
      </w:pPr>
      <w:r w:rsidRPr="00B23B19">
        <w:rPr>
          <w:sz w:val="28"/>
          <w:szCs w:val="28"/>
        </w:rPr>
        <w:t xml:space="preserve"> Η «ΑΝΑΔΕΙΞΗ» προσφέροντας οδηγίες, συμβουλές και εφό</w:t>
      </w:r>
      <w:r>
        <w:rPr>
          <w:sz w:val="28"/>
          <w:szCs w:val="28"/>
        </w:rPr>
        <w:t>δια στο παιδί, επιτυγχάνει  τον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απώτερο στόχο της, που είναι να διανθίσει την Ελλάδα με νέους ικανούς, σε λειτουργικές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>θέσεις, έτοιμους να διεκδικήσουν μια καλύτερη ποιότητα ζωής και να συνδράμουν στην</w:t>
      </w:r>
      <w:r w:rsidR="003A07F2" w:rsidRPr="003A07F2">
        <w:rPr>
          <w:sz w:val="28"/>
          <w:szCs w:val="28"/>
        </w:rPr>
        <w:t xml:space="preserve"> </w:t>
      </w:r>
      <w:r w:rsidRPr="003A07F2">
        <w:rPr>
          <w:sz w:val="28"/>
          <w:szCs w:val="28"/>
        </w:rPr>
        <w:t xml:space="preserve">βελτίωση εν γένει της κοινωνίας. </w:t>
      </w:r>
    </w:p>
    <w:p w:rsidR="003A07F2" w:rsidRDefault="00B23B19" w:rsidP="003A07F2">
      <w:pPr>
        <w:ind w:left="-1134" w:right="-1050"/>
        <w:jc w:val="both"/>
        <w:rPr>
          <w:sz w:val="28"/>
          <w:szCs w:val="28"/>
          <w:lang w:val="en-US"/>
        </w:rPr>
      </w:pPr>
      <w:r w:rsidRPr="00B23B19">
        <w:rPr>
          <w:sz w:val="28"/>
          <w:szCs w:val="28"/>
        </w:rPr>
        <w:tab/>
      </w:r>
    </w:p>
    <w:p w:rsidR="00B23B19" w:rsidRDefault="00B23B19" w:rsidP="003A07F2">
      <w:pPr>
        <w:ind w:left="-1134" w:right="-1050" w:firstLine="504"/>
        <w:jc w:val="both"/>
        <w:rPr>
          <w:b/>
          <w:sz w:val="28"/>
          <w:szCs w:val="28"/>
          <w:lang w:val="en-US"/>
        </w:rPr>
      </w:pPr>
      <w:r w:rsidRPr="00B23B19">
        <w:rPr>
          <w:sz w:val="28"/>
          <w:szCs w:val="28"/>
        </w:rPr>
        <w:t xml:space="preserve">Για την καλύτερη εξυπηρέτηση των μαθητών του Σχολείου σας,  παρακαλούμε να δηλώστε την συμμετοχή σας μέχρι την Παρασκευή 22/11/2013 και ώρα 13.00μ.μ.  στην κ. </w:t>
      </w:r>
      <w:r w:rsidRPr="00B23B19">
        <w:rPr>
          <w:b/>
          <w:sz w:val="28"/>
          <w:szCs w:val="28"/>
        </w:rPr>
        <w:t>Βασιλική Καραγιαννοπούλου</w:t>
      </w:r>
      <w:r w:rsidRPr="00B23B19">
        <w:rPr>
          <w:sz w:val="28"/>
          <w:szCs w:val="28"/>
        </w:rPr>
        <w:t xml:space="preserve">,  </w:t>
      </w:r>
      <w:r w:rsidRPr="00B23B19">
        <w:rPr>
          <w:b/>
          <w:sz w:val="28"/>
          <w:szCs w:val="28"/>
        </w:rPr>
        <w:t>κιν : 6981325282.</w:t>
      </w:r>
    </w:p>
    <w:p w:rsidR="003A07F2" w:rsidRPr="003A07F2" w:rsidRDefault="003A07F2" w:rsidP="003A07F2">
      <w:pPr>
        <w:ind w:left="-1134" w:right="-1050" w:firstLine="504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B23B19" w:rsidRPr="00B23B19" w:rsidRDefault="00B23B19" w:rsidP="003A07F2">
      <w:pPr>
        <w:ind w:left="-1134" w:right="-1050" w:firstLine="504"/>
        <w:jc w:val="both"/>
        <w:rPr>
          <w:sz w:val="28"/>
          <w:szCs w:val="28"/>
        </w:rPr>
      </w:pPr>
      <w:r w:rsidRPr="00B23B19">
        <w:rPr>
          <w:sz w:val="28"/>
          <w:szCs w:val="28"/>
        </w:rPr>
        <w:t>Πιστεύοντας στην ανταπόκρισή σας, σας περιμένουμε και θα χαρούμε πολύ να σας φανούμε χρήσιμοι.</w:t>
      </w:r>
    </w:p>
    <w:p w:rsidR="00B23B19" w:rsidRPr="00B23B19" w:rsidRDefault="00B23B19" w:rsidP="00B23B19">
      <w:pPr>
        <w:ind w:left="-1134" w:right="-1050"/>
        <w:jc w:val="center"/>
        <w:rPr>
          <w:b/>
          <w:sz w:val="28"/>
          <w:szCs w:val="28"/>
        </w:rPr>
      </w:pPr>
      <w:r w:rsidRPr="00B23B19">
        <w:rPr>
          <w:b/>
          <w:sz w:val="28"/>
          <w:szCs w:val="28"/>
        </w:rPr>
        <w:t>Με  Τιμή</w:t>
      </w:r>
    </w:p>
    <w:p w:rsidR="00807715" w:rsidRDefault="00B23B19" w:rsidP="00B23B19">
      <w:pPr>
        <w:ind w:left="-1134" w:right="-1050"/>
        <w:jc w:val="center"/>
        <w:rPr>
          <w:b/>
          <w:sz w:val="28"/>
          <w:szCs w:val="28"/>
        </w:rPr>
      </w:pPr>
      <w:r w:rsidRPr="00B23B19">
        <w:rPr>
          <w:b/>
          <w:sz w:val="28"/>
          <w:szCs w:val="28"/>
        </w:rPr>
        <w:t>Ο Διευθυντής</w:t>
      </w:r>
    </w:p>
    <w:p w:rsidR="00B23B19" w:rsidRPr="00B23B19" w:rsidRDefault="00B23B19" w:rsidP="00B23B19">
      <w:pPr>
        <w:ind w:left="-1134" w:right="-1050"/>
        <w:jc w:val="center"/>
        <w:rPr>
          <w:b/>
          <w:sz w:val="28"/>
          <w:szCs w:val="28"/>
        </w:rPr>
      </w:pPr>
      <w:r w:rsidRPr="00B23B19">
        <w:rPr>
          <w:b/>
          <w:sz w:val="28"/>
          <w:szCs w:val="28"/>
        </w:rPr>
        <w:t xml:space="preserve"> </w:t>
      </w:r>
    </w:p>
    <w:p w:rsidR="00B23B19" w:rsidRPr="003A07F2" w:rsidRDefault="00B23B19" w:rsidP="00B23B19">
      <w:pPr>
        <w:ind w:left="-1134" w:right="-1050"/>
        <w:jc w:val="center"/>
        <w:rPr>
          <w:sz w:val="28"/>
          <w:szCs w:val="28"/>
        </w:rPr>
      </w:pPr>
      <w:r w:rsidRPr="00B23B19">
        <w:rPr>
          <w:b/>
          <w:sz w:val="28"/>
          <w:szCs w:val="28"/>
        </w:rPr>
        <w:t>Ορδουλίδης Γεώργιος</w:t>
      </w:r>
    </w:p>
    <w:sectPr w:rsidR="00B23B19" w:rsidRPr="003A07F2" w:rsidSect="003A07F2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byzantine">
    <w:altName w:val="Arial"/>
    <w:charset w:val="A1"/>
    <w:family w:val="auto"/>
    <w:pitch w:val="variable"/>
    <w:sig w:usb0="00000000" w:usb1="500079FB" w:usb2="00000020" w:usb3="00000000" w:csb0="000001E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B95"/>
    <w:multiLevelType w:val="hybridMultilevel"/>
    <w:tmpl w:val="5FF811C0"/>
    <w:lvl w:ilvl="0" w:tplc="6F44165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666" w:hanging="360"/>
      </w:pPr>
    </w:lvl>
    <w:lvl w:ilvl="2" w:tplc="0408001B" w:tentative="1">
      <w:start w:val="1"/>
      <w:numFmt w:val="lowerRoman"/>
      <w:lvlText w:val="%3."/>
      <w:lvlJc w:val="right"/>
      <w:pPr>
        <w:ind w:left="1386" w:hanging="180"/>
      </w:pPr>
    </w:lvl>
    <w:lvl w:ilvl="3" w:tplc="0408000F" w:tentative="1">
      <w:start w:val="1"/>
      <w:numFmt w:val="decimal"/>
      <w:lvlText w:val="%4."/>
      <w:lvlJc w:val="left"/>
      <w:pPr>
        <w:ind w:left="2106" w:hanging="360"/>
      </w:pPr>
    </w:lvl>
    <w:lvl w:ilvl="4" w:tplc="04080019" w:tentative="1">
      <w:start w:val="1"/>
      <w:numFmt w:val="lowerLetter"/>
      <w:lvlText w:val="%5."/>
      <w:lvlJc w:val="left"/>
      <w:pPr>
        <w:ind w:left="2826" w:hanging="360"/>
      </w:pPr>
    </w:lvl>
    <w:lvl w:ilvl="5" w:tplc="0408001B" w:tentative="1">
      <w:start w:val="1"/>
      <w:numFmt w:val="lowerRoman"/>
      <w:lvlText w:val="%6."/>
      <w:lvlJc w:val="right"/>
      <w:pPr>
        <w:ind w:left="3546" w:hanging="180"/>
      </w:pPr>
    </w:lvl>
    <w:lvl w:ilvl="6" w:tplc="0408000F" w:tentative="1">
      <w:start w:val="1"/>
      <w:numFmt w:val="decimal"/>
      <w:lvlText w:val="%7."/>
      <w:lvlJc w:val="left"/>
      <w:pPr>
        <w:ind w:left="4266" w:hanging="360"/>
      </w:pPr>
    </w:lvl>
    <w:lvl w:ilvl="7" w:tplc="04080019" w:tentative="1">
      <w:start w:val="1"/>
      <w:numFmt w:val="lowerLetter"/>
      <w:lvlText w:val="%8."/>
      <w:lvlJc w:val="left"/>
      <w:pPr>
        <w:ind w:left="4986" w:hanging="360"/>
      </w:pPr>
    </w:lvl>
    <w:lvl w:ilvl="8" w:tplc="0408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9"/>
    <w:rsid w:val="003A07F2"/>
    <w:rsid w:val="00807715"/>
    <w:rsid w:val="00B23B19"/>
    <w:rsid w:val="00CA18EB"/>
    <w:rsid w:val="00D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3B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23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 User</cp:lastModifiedBy>
  <cp:revision>2</cp:revision>
  <cp:lastPrinted>2013-11-18T14:57:00Z</cp:lastPrinted>
  <dcterms:created xsi:type="dcterms:W3CDTF">2013-12-01T03:14:00Z</dcterms:created>
  <dcterms:modified xsi:type="dcterms:W3CDTF">2013-12-01T03:14:00Z</dcterms:modified>
</cp:coreProperties>
</file>